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3E4" w:rsidRDefault="000B590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-773430</wp:posOffset>
            </wp:positionV>
            <wp:extent cx="1257300" cy="10972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44" w:rsidRPr="00F715B9" w:rsidRDefault="00F02444" w:rsidP="00F02444">
      <w:pPr>
        <w:jc w:val="center"/>
        <w:rPr>
          <w:rFonts w:ascii="Lucida Calligraphy" w:hAnsi="Lucida Calligraphy"/>
          <w:sz w:val="18"/>
          <w:szCs w:val="18"/>
        </w:rPr>
      </w:pPr>
      <w:r w:rsidRPr="00F715B9">
        <w:rPr>
          <w:rFonts w:ascii="Lucida Calligraphy" w:hAnsi="Lucida Calligraphy"/>
          <w:sz w:val="18"/>
          <w:szCs w:val="18"/>
        </w:rPr>
        <w:t xml:space="preserve">Borough of </w:t>
      </w:r>
      <w:smartTag w:uri="urn:schemas-microsoft-com:office:smarttags" w:element="place">
        <w:smartTag w:uri="urn:schemas-microsoft-com:office:smarttags" w:element="PlaceName">
          <w:r w:rsidRPr="00F715B9">
            <w:rPr>
              <w:rFonts w:ascii="Lucida Calligraphy" w:hAnsi="Lucida Calligraphy"/>
              <w:sz w:val="18"/>
              <w:szCs w:val="18"/>
            </w:rPr>
            <w:t>Glen</w:t>
          </w:r>
        </w:smartTag>
        <w:r w:rsidRPr="00F715B9">
          <w:rPr>
            <w:rFonts w:ascii="Lucida Calligraphy" w:hAnsi="Lucida Calligraphy"/>
            <w:sz w:val="18"/>
            <w:szCs w:val="18"/>
          </w:rPr>
          <w:t xml:space="preserve"> </w:t>
        </w:r>
        <w:smartTag w:uri="urn:schemas-microsoft-com:office:smarttags" w:element="PlaceName">
          <w:r w:rsidRPr="00F715B9">
            <w:rPr>
              <w:rFonts w:ascii="Lucida Calligraphy" w:hAnsi="Lucida Calligraphy"/>
              <w:sz w:val="18"/>
              <w:szCs w:val="18"/>
            </w:rPr>
            <w:t>Ridge</w:t>
          </w:r>
        </w:smartTag>
      </w:smartTag>
    </w:p>
    <w:p w:rsidR="00F02444" w:rsidRPr="00F715B9" w:rsidRDefault="00F02444" w:rsidP="00F02444">
      <w:pPr>
        <w:jc w:val="center"/>
        <w:rPr>
          <w:rFonts w:ascii="Lucida Calligraphy" w:hAnsi="Lucida Calligraphy"/>
          <w:sz w:val="18"/>
          <w:szCs w:val="18"/>
        </w:rPr>
      </w:pPr>
      <w:smartTag w:uri="urn:schemas-microsoft-com:office:smarttags" w:element="Street">
        <w:smartTag w:uri="urn:schemas-microsoft-com:office:smarttags" w:element="address">
          <w:r w:rsidRPr="00F715B9">
            <w:rPr>
              <w:rFonts w:ascii="Lucida Calligraphy" w:hAnsi="Lucida Calligraphy"/>
              <w:sz w:val="18"/>
              <w:szCs w:val="18"/>
            </w:rPr>
            <w:t>825 Bloomfield Ave.</w:t>
          </w:r>
        </w:smartTag>
      </w:smartTag>
    </w:p>
    <w:p w:rsidR="00F02444" w:rsidRPr="00F715B9" w:rsidRDefault="00F02444" w:rsidP="00F02444">
      <w:pPr>
        <w:jc w:val="center"/>
        <w:rPr>
          <w:rFonts w:ascii="Lucida Calligraphy" w:hAnsi="Lucida Calligraphy"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F715B9">
            <w:rPr>
              <w:rFonts w:ascii="Lucida Calligraphy" w:hAnsi="Lucida Calligraphy"/>
              <w:sz w:val="18"/>
              <w:szCs w:val="18"/>
            </w:rPr>
            <w:t>P.O. Box</w:t>
          </w:r>
        </w:smartTag>
        <w:r w:rsidRPr="00F715B9">
          <w:rPr>
            <w:rFonts w:ascii="Lucida Calligraphy" w:hAnsi="Lucida Calligraphy"/>
            <w:sz w:val="18"/>
            <w:szCs w:val="18"/>
          </w:rPr>
          <w:t xml:space="preserve"> 66</w:t>
        </w:r>
      </w:smartTag>
    </w:p>
    <w:p w:rsidR="00F02444" w:rsidRPr="00F715B9" w:rsidRDefault="00F02444" w:rsidP="00F02444">
      <w:pPr>
        <w:jc w:val="center"/>
        <w:rPr>
          <w:rFonts w:ascii="Lucida Calligraphy" w:hAnsi="Lucida Calligraphy"/>
          <w:sz w:val="18"/>
          <w:szCs w:val="18"/>
        </w:rPr>
      </w:pPr>
      <w:r w:rsidRPr="00F715B9">
        <w:rPr>
          <w:rFonts w:ascii="Lucida Calligraphy" w:hAnsi="Lucida Calligraphy"/>
          <w:sz w:val="18"/>
          <w:szCs w:val="18"/>
        </w:rPr>
        <w:t xml:space="preserve">Glen </w:t>
      </w:r>
      <w:smartTag w:uri="urn:schemas-microsoft-com:office:smarttags" w:element="place">
        <w:smartTag w:uri="urn:schemas-microsoft-com:office:smarttags" w:element="City">
          <w:r w:rsidRPr="00F715B9">
            <w:rPr>
              <w:rFonts w:ascii="Lucida Calligraphy" w:hAnsi="Lucida Calligraphy"/>
              <w:sz w:val="18"/>
              <w:szCs w:val="18"/>
            </w:rPr>
            <w:t>Ridge</w:t>
          </w:r>
        </w:smartTag>
        <w:r w:rsidRPr="00F715B9">
          <w:rPr>
            <w:rFonts w:ascii="Lucida Calligraphy" w:hAnsi="Lucida Calligraphy"/>
            <w:sz w:val="18"/>
            <w:szCs w:val="18"/>
          </w:rPr>
          <w:t xml:space="preserve">, </w:t>
        </w:r>
        <w:smartTag w:uri="urn:schemas-microsoft-com:office:smarttags" w:element="State">
          <w:r w:rsidRPr="00F715B9">
            <w:rPr>
              <w:rFonts w:ascii="Lucida Calligraphy" w:hAnsi="Lucida Calligraphy"/>
              <w:sz w:val="18"/>
              <w:szCs w:val="18"/>
            </w:rPr>
            <w:t>NJ</w:t>
          </w:r>
        </w:smartTag>
        <w:r w:rsidRPr="00F715B9">
          <w:rPr>
            <w:rFonts w:ascii="Lucida Calligraphy" w:hAnsi="Lucida Calligraphy"/>
            <w:sz w:val="18"/>
            <w:szCs w:val="18"/>
          </w:rPr>
          <w:t xml:space="preserve"> </w:t>
        </w:r>
        <w:smartTag w:uri="urn:schemas-microsoft-com:office:smarttags" w:element="PostalCode">
          <w:r w:rsidRPr="00F715B9">
            <w:rPr>
              <w:rFonts w:ascii="Lucida Calligraphy" w:hAnsi="Lucida Calligraphy"/>
              <w:sz w:val="18"/>
              <w:szCs w:val="18"/>
            </w:rPr>
            <w:t>07028</w:t>
          </w:r>
        </w:smartTag>
      </w:smartTag>
    </w:p>
    <w:p w:rsidR="00F02444" w:rsidRPr="00F715B9" w:rsidRDefault="00F02444" w:rsidP="00F02444">
      <w:pPr>
        <w:rPr>
          <w:rFonts w:ascii="Lucida Calligraphy" w:hAnsi="Lucida Calligraphy"/>
          <w:sz w:val="18"/>
          <w:szCs w:val="18"/>
        </w:rPr>
      </w:pPr>
    </w:p>
    <w:p w:rsidR="00541322" w:rsidRDefault="00541322"/>
    <w:p w:rsidR="00541322" w:rsidRDefault="00541322">
      <w:r>
        <w:t>May 14, 2018</w:t>
      </w:r>
    </w:p>
    <w:p w:rsidR="00541322" w:rsidRDefault="00541322"/>
    <w:p w:rsidR="00541322" w:rsidRDefault="000074A6">
      <w:pPr>
        <w:rPr>
          <w:b/>
        </w:rPr>
      </w:pPr>
      <w:r>
        <w:rPr>
          <w:b/>
        </w:rPr>
        <w:t>ADDENDUM #1</w:t>
      </w:r>
      <w:r w:rsidR="00541322">
        <w:rPr>
          <w:b/>
        </w:rPr>
        <w:t xml:space="preserve"> </w:t>
      </w:r>
      <w:r w:rsidR="0049141B">
        <w:rPr>
          <w:b/>
        </w:rPr>
        <w:t xml:space="preserve">- </w:t>
      </w:r>
      <w:r w:rsidR="00541322">
        <w:rPr>
          <w:b/>
        </w:rPr>
        <w:t>RFP FOR GENERAL BANKING SERVICES FOR THE BOROUGH OF GLEN RIDGE</w:t>
      </w:r>
      <w:r w:rsidR="0049141B">
        <w:rPr>
          <w:b/>
        </w:rPr>
        <w:t xml:space="preserve"> – UTILITY COLLECTIONS LOCKBOX SERVICES</w:t>
      </w:r>
    </w:p>
    <w:p w:rsidR="00541322" w:rsidRDefault="00541322">
      <w:pPr>
        <w:rPr>
          <w:b/>
        </w:rPr>
      </w:pPr>
    </w:p>
    <w:p w:rsidR="00541322" w:rsidRDefault="00541322">
      <w:r>
        <w:t>To All Perspective Bidders:</w:t>
      </w:r>
    </w:p>
    <w:p w:rsidR="00541322" w:rsidRDefault="00541322"/>
    <w:p w:rsidR="00541322" w:rsidRDefault="00541322">
      <w:r>
        <w:t xml:space="preserve">This is to notify all perspective bidders of an additional need of the Borough </w:t>
      </w:r>
      <w:r w:rsidR="000074A6">
        <w:t>in regards to the General Banking Services RFP.</w:t>
      </w:r>
    </w:p>
    <w:p w:rsidR="00541322" w:rsidRDefault="00541322"/>
    <w:p w:rsidR="00541322" w:rsidRDefault="00541322">
      <w:r>
        <w:t>The Borough’s current banking institution p</w:t>
      </w:r>
      <w:r w:rsidR="000074A6">
        <w:t>rovides the Borough with a lock</w:t>
      </w:r>
      <w:r>
        <w:t>box payment syst</w:t>
      </w:r>
      <w:r w:rsidR="000074A6">
        <w:t>em for its water u</w:t>
      </w:r>
      <w:r>
        <w:t>tility</w:t>
      </w:r>
      <w:r w:rsidR="000074A6">
        <w:t xml:space="preserve"> rent c</w:t>
      </w:r>
      <w:r>
        <w:t xml:space="preserve">ollections. </w:t>
      </w:r>
      <w:proofErr w:type="gramStart"/>
      <w:r>
        <w:t>The majority of</w:t>
      </w:r>
      <w:proofErr w:type="gramEnd"/>
      <w:r>
        <w:t xml:space="preserve"> water utility payments are sent directly </w:t>
      </w:r>
      <w:r w:rsidR="000074A6">
        <w:t xml:space="preserve">from customers </w:t>
      </w:r>
      <w:r>
        <w:t xml:space="preserve">to the banking </w:t>
      </w:r>
      <w:r w:rsidR="000074A6">
        <w:t xml:space="preserve">institutions lockbox. </w:t>
      </w:r>
      <w:r w:rsidR="0049141B">
        <w:t>The Borough receives the funds into our account as a daily batch. Additionally, t</w:t>
      </w:r>
      <w:r w:rsidR="000074A6">
        <w:t xml:space="preserve">he Borough then receives a file from the bank that updates our financial records and customers </w:t>
      </w:r>
      <w:r w:rsidR="0049141B">
        <w:t xml:space="preserve">account balances. The Borough downloads the file and uploads it directly </w:t>
      </w:r>
      <w:r w:rsidR="000074A6">
        <w:t xml:space="preserve">into Edmunds MCSJ Financial Software. </w:t>
      </w:r>
    </w:p>
    <w:p w:rsidR="000074A6" w:rsidRDefault="000074A6"/>
    <w:p w:rsidR="000074A6" w:rsidRDefault="000074A6">
      <w:r>
        <w:t xml:space="preserve">The Water Utility collects approximately $1.8 million dollars in utility rents per year and has an operating budget of approximately $2 million. </w:t>
      </w:r>
    </w:p>
    <w:p w:rsidR="000074A6" w:rsidRDefault="000074A6"/>
    <w:p w:rsidR="000074A6" w:rsidRDefault="000074A6">
      <w:r>
        <w:t>Thank you for your interest,</w:t>
      </w:r>
    </w:p>
    <w:p w:rsidR="000074A6" w:rsidRDefault="000074A6"/>
    <w:p w:rsidR="000074A6" w:rsidRDefault="000074A6"/>
    <w:p w:rsidR="000074A6" w:rsidRDefault="000074A6">
      <w:r>
        <w:t>Matthew Laracy</w:t>
      </w:r>
    </w:p>
    <w:p w:rsidR="000074A6" w:rsidRDefault="000074A6">
      <w:r>
        <w:t>Chief Financial Officer</w:t>
      </w:r>
    </w:p>
    <w:p w:rsidR="000074A6" w:rsidRPr="00541322" w:rsidRDefault="000074A6">
      <w:r>
        <w:t>Borough of Glen Ridge</w:t>
      </w:r>
    </w:p>
    <w:sectPr w:rsidR="000074A6" w:rsidRPr="00541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1"/>
    <w:rsid w:val="000074A6"/>
    <w:rsid w:val="000175C7"/>
    <w:rsid w:val="000B5905"/>
    <w:rsid w:val="00131F7B"/>
    <w:rsid w:val="0015107D"/>
    <w:rsid w:val="001625D1"/>
    <w:rsid w:val="001E022D"/>
    <w:rsid w:val="00267FBE"/>
    <w:rsid w:val="00394578"/>
    <w:rsid w:val="003A69C3"/>
    <w:rsid w:val="0049141B"/>
    <w:rsid w:val="004C350D"/>
    <w:rsid w:val="00541322"/>
    <w:rsid w:val="0056521D"/>
    <w:rsid w:val="0061425C"/>
    <w:rsid w:val="00662777"/>
    <w:rsid w:val="00673127"/>
    <w:rsid w:val="0069481F"/>
    <w:rsid w:val="008D49D8"/>
    <w:rsid w:val="008E2C7C"/>
    <w:rsid w:val="00974E6F"/>
    <w:rsid w:val="009939A0"/>
    <w:rsid w:val="009C0061"/>
    <w:rsid w:val="00A67484"/>
    <w:rsid w:val="00B300FA"/>
    <w:rsid w:val="00C10015"/>
    <w:rsid w:val="00C60D5B"/>
    <w:rsid w:val="00CE74EE"/>
    <w:rsid w:val="00E437BD"/>
    <w:rsid w:val="00E833E4"/>
    <w:rsid w:val="00F02444"/>
    <w:rsid w:val="00F715B9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BB99E5A-5EF6-458E-8AB8-5C1D606B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2444"/>
    <w:rPr>
      <w:color w:val="0000FF"/>
      <w:u w:val="single"/>
    </w:rPr>
  </w:style>
  <w:style w:type="paragraph" w:styleId="Date">
    <w:name w:val="Date"/>
    <w:basedOn w:val="Normal"/>
    <w:next w:val="Normal"/>
    <w:rsid w:val="00F715B9"/>
  </w:style>
  <w:style w:type="paragraph" w:styleId="Closing">
    <w:name w:val="Closing"/>
    <w:basedOn w:val="Normal"/>
    <w:rsid w:val="00F715B9"/>
  </w:style>
  <w:style w:type="paragraph" w:styleId="Signature">
    <w:name w:val="Signature"/>
    <w:basedOn w:val="Normal"/>
    <w:rsid w:val="00F715B9"/>
  </w:style>
  <w:style w:type="paragraph" w:styleId="BodyText">
    <w:name w:val="Body Text"/>
    <w:basedOn w:val="Normal"/>
    <w:rsid w:val="00F715B9"/>
    <w:pPr>
      <w:spacing w:after="120"/>
    </w:pPr>
  </w:style>
  <w:style w:type="paragraph" w:customStyle="1" w:styleId="ReferenceLine">
    <w:name w:val="Reference Line"/>
    <w:basedOn w:val="BodyText"/>
    <w:rsid w:val="00F715B9"/>
  </w:style>
  <w:style w:type="paragraph" w:customStyle="1" w:styleId="InsideAddress">
    <w:name w:val="Inside Address"/>
    <w:basedOn w:val="Normal"/>
    <w:rsid w:val="00F715B9"/>
  </w:style>
  <w:style w:type="table" w:styleId="TableGrid">
    <w:name w:val="Table Grid"/>
    <w:basedOn w:val="TableNormal"/>
    <w:rsid w:val="00F7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7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7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2001</vt:lpstr>
    </vt:vector>
  </TitlesOfParts>
  <Company>Microsoft</Company>
  <LinksUpToDate>false</LinksUpToDate>
  <CharactersWithSpaces>1135</CharactersWithSpaces>
  <SharedDoc>false</SharedDoc>
  <HLinks>
    <vt:vector size="6" baseType="variant"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http://www.glenridgenj.org/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2001</dc:title>
  <dc:creator>Valued Gateway Client</dc:creator>
  <cp:lastModifiedBy>Matthew Laracy</cp:lastModifiedBy>
  <cp:revision>2</cp:revision>
  <cp:lastPrinted>2017-07-13T18:37:00Z</cp:lastPrinted>
  <dcterms:created xsi:type="dcterms:W3CDTF">2018-05-14T19:02:00Z</dcterms:created>
  <dcterms:modified xsi:type="dcterms:W3CDTF">2018-05-14T19:02:00Z</dcterms:modified>
</cp:coreProperties>
</file>